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79950" w14:textId="77777777" w:rsidR="005E5785" w:rsidRDefault="005E5785" w:rsidP="00323B51">
      <w:pPr>
        <w:pStyle w:val="BodyText"/>
        <w:tabs>
          <w:tab w:val="left" w:pos="2700"/>
        </w:tabs>
        <w:rPr>
          <w:b/>
          <w:bCs/>
          <w:sz w:val="24"/>
          <w:szCs w:val="24"/>
        </w:rPr>
      </w:pPr>
    </w:p>
    <w:p w14:paraId="23F2DE47" w14:textId="3D08FD2B" w:rsidR="00EA784F" w:rsidRPr="0031631C" w:rsidRDefault="00EA784F" w:rsidP="00D23552">
      <w:pPr>
        <w:pStyle w:val="BodyText"/>
        <w:tabs>
          <w:tab w:val="left" w:pos="2250"/>
        </w:tabs>
        <w:rPr>
          <w:sz w:val="24"/>
          <w:szCs w:val="24"/>
        </w:rPr>
      </w:pPr>
      <w:r w:rsidRPr="004C7CC7">
        <w:rPr>
          <w:b/>
          <w:bCs/>
          <w:sz w:val="24"/>
          <w:szCs w:val="24"/>
        </w:rPr>
        <w:t>Meeting Date:</w:t>
      </w:r>
      <w:r w:rsidRPr="004C7CC7">
        <w:rPr>
          <w:b/>
          <w:bCs/>
          <w:sz w:val="24"/>
          <w:szCs w:val="24"/>
        </w:rPr>
        <w:tab/>
      </w:r>
      <w:r w:rsidR="0031631C">
        <w:rPr>
          <w:sz w:val="24"/>
          <w:szCs w:val="24"/>
        </w:rPr>
        <w:t>August 18, 2026</w:t>
      </w:r>
    </w:p>
    <w:p w14:paraId="16B4EEA1" w14:textId="4D162A1E" w:rsidR="00010774" w:rsidRPr="0031631C" w:rsidRDefault="005E5785" w:rsidP="0031631C">
      <w:pPr>
        <w:pStyle w:val="BodyText"/>
        <w:tabs>
          <w:tab w:val="left" w:pos="2250"/>
        </w:tabs>
        <w:ind w:left="2250" w:hanging="2250"/>
      </w:pPr>
      <w:r w:rsidRPr="004C7CC7">
        <w:rPr>
          <w:b/>
          <w:bCs/>
          <w:sz w:val="24"/>
          <w:szCs w:val="24"/>
        </w:rPr>
        <w:t>Consent Agenda</w:t>
      </w:r>
      <w:r w:rsidR="00EA784F" w:rsidRPr="004C7CC7">
        <w:rPr>
          <w:b/>
          <w:bCs/>
          <w:sz w:val="24"/>
          <w:szCs w:val="24"/>
        </w:rPr>
        <w:t>:</w:t>
      </w:r>
      <w:r w:rsidR="00EA784F" w:rsidRPr="004C7CC7">
        <w:rPr>
          <w:b/>
          <w:bCs/>
          <w:sz w:val="24"/>
          <w:szCs w:val="24"/>
        </w:rPr>
        <w:tab/>
      </w:r>
      <w:r w:rsidR="0031631C">
        <w:rPr>
          <w:sz w:val="24"/>
          <w:szCs w:val="24"/>
        </w:rPr>
        <w:t>Change Orders – Construction Phase Engineering Services for Pavement Remediation for 301 East Belt Boulevard and 808 East Clay Street</w:t>
      </w:r>
    </w:p>
    <w:p w14:paraId="64411063" w14:textId="77777777" w:rsidR="005E5785" w:rsidRDefault="005E5785" w:rsidP="00010774">
      <w:pPr>
        <w:pBdr>
          <w:top w:val="single" w:sz="36" w:space="1" w:color="7030A0"/>
        </w:pBdr>
        <w:jc w:val="both"/>
        <w:rPr>
          <w:b/>
        </w:rPr>
      </w:pPr>
    </w:p>
    <w:p w14:paraId="020BBF94" w14:textId="77777777" w:rsidR="005E5785" w:rsidRPr="00C30EAD" w:rsidRDefault="005E5785" w:rsidP="00F665D7">
      <w:pPr>
        <w:pBdr>
          <w:top w:val="single" w:sz="36" w:space="1" w:color="7030A0"/>
        </w:pBdr>
        <w:jc w:val="both"/>
        <w:rPr>
          <w:b/>
          <w:i/>
          <w:iCs/>
        </w:rPr>
      </w:pPr>
      <w:r w:rsidRPr="00C30EAD">
        <w:rPr>
          <w:b/>
          <w:sz w:val="28"/>
          <w:szCs w:val="28"/>
        </w:rPr>
        <w:t>BACKGROUND:</w:t>
      </w:r>
    </w:p>
    <w:p w14:paraId="17C1503C" w14:textId="77777777" w:rsidR="005E5785" w:rsidRPr="00C30EAD" w:rsidRDefault="005E5785" w:rsidP="00F665D7"/>
    <w:p w14:paraId="01213A63" w14:textId="11034AC7" w:rsidR="0031631C" w:rsidRPr="0031631C" w:rsidRDefault="001A6FB5" w:rsidP="0031631C">
      <w:pPr>
        <w:pStyle w:val="paragraph"/>
        <w:spacing w:before="0" w:beforeAutospacing="0" w:after="0" w:afterAutospacing="0"/>
        <w:textAlignment w:val="baseline"/>
        <w:rPr>
          <w:rFonts w:ascii="Segoe UI" w:hAnsi="Segoe UI" w:cs="Segoe UI"/>
        </w:rPr>
      </w:pPr>
      <w:r>
        <w:rPr>
          <w:rStyle w:val="normaltextrun"/>
          <w:rFonts w:ascii="Arial" w:hAnsi="Arial" w:cs="Arial"/>
        </w:rPr>
        <w:t xml:space="preserve">On </w:t>
      </w:r>
      <w:r w:rsidR="008702C9">
        <w:rPr>
          <w:rStyle w:val="normaltextrun"/>
          <w:rFonts w:ascii="Arial" w:hAnsi="Arial" w:cs="Arial"/>
        </w:rPr>
        <w:t xml:space="preserve">July </w:t>
      </w:r>
      <w:r w:rsidR="006D6392">
        <w:rPr>
          <w:rStyle w:val="normaltextrun"/>
          <w:rFonts w:ascii="Arial" w:hAnsi="Arial" w:cs="Arial"/>
        </w:rPr>
        <w:t>1</w:t>
      </w:r>
      <w:r w:rsidR="008702C9">
        <w:rPr>
          <w:rStyle w:val="normaltextrun"/>
          <w:rFonts w:ascii="Arial" w:hAnsi="Arial" w:cs="Arial"/>
        </w:rPr>
        <w:t>5</w:t>
      </w:r>
      <w:r w:rsidR="006D6392">
        <w:rPr>
          <w:rStyle w:val="normaltextrun"/>
          <w:rFonts w:ascii="Arial" w:hAnsi="Arial" w:cs="Arial"/>
        </w:rPr>
        <w:t xml:space="preserve">, </w:t>
      </w:r>
      <w:proofErr w:type="gramStart"/>
      <w:r w:rsidR="006D6392">
        <w:rPr>
          <w:rStyle w:val="normaltextrun"/>
          <w:rFonts w:ascii="Arial" w:hAnsi="Arial" w:cs="Arial"/>
        </w:rPr>
        <w:t>202</w:t>
      </w:r>
      <w:r w:rsidR="008702C9">
        <w:rPr>
          <w:rStyle w:val="normaltextrun"/>
          <w:rFonts w:ascii="Arial" w:hAnsi="Arial" w:cs="Arial"/>
        </w:rPr>
        <w:t>5</w:t>
      </w:r>
      <w:proofErr w:type="gramEnd"/>
      <w:r w:rsidR="006D6392">
        <w:rPr>
          <w:rStyle w:val="normaltextrun"/>
          <w:rFonts w:ascii="Arial" w:hAnsi="Arial" w:cs="Arial"/>
        </w:rPr>
        <w:t xml:space="preserve"> </w:t>
      </w:r>
      <w:r>
        <w:rPr>
          <w:rStyle w:val="normaltextrun"/>
          <w:rFonts w:ascii="Arial" w:hAnsi="Arial" w:cs="Arial"/>
        </w:rPr>
        <w:t>the board of directors</w:t>
      </w:r>
      <w:r w:rsidR="006D6392">
        <w:rPr>
          <w:rStyle w:val="normaltextrun"/>
          <w:rFonts w:ascii="Arial" w:hAnsi="Arial" w:cs="Arial"/>
        </w:rPr>
        <w:t xml:space="preserve"> Board approved </w:t>
      </w:r>
      <w:r>
        <w:rPr>
          <w:rStyle w:val="normaltextrun"/>
          <w:rFonts w:ascii="Arial" w:hAnsi="Arial" w:cs="Arial"/>
        </w:rPr>
        <w:t xml:space="preserve">the issuance of </w:t>
      </w:r>
      <w:r w:rsidR="006D6392">
        <w:rPr>
          <w:rStyle w:val="normaltextrun"/>
          <w:rFonts w:ascii="Arial" w:hAnsi="Arial" w:cs="Arial"/>
        </w:rPr>
        <w:t xml:space="preserve">a </w:t>
      </w:r>
      <w:r w:rsidR="008702C9">
        <w:rPr>
          <w:rStyle w:val="normaltextrun"/>
          <w:rFonts w:ascii="Arial" w:hAnsi="Arial" w:cs="Arial"/>
        </w:rPr>
        <w:t>task</w:t>
      </w:r>
      <w:r w:rsidR="006D6392">
        <w:rPr>
          <w:rStyle w:val="normaltextrun"/>
          <w:rFonts w:ascii="Arial" w:hAnsi="Arial" w:cs="Arial"/>
        </w:rPr>
        <w:t xml:space="preserve"> order</w:t>
      </w:r>
      <w:r>
        <w:rPr>
          <w:rStyle w:val="normaltextrun"/>
          <w:rFonts w:ascii="Arial" w:hAnsi="Arial" w:cs="Arial"/>
        </w:rPr>
        <w:t xml:space="preserve"> in the amount of $161,348.76</w:t>
      </w:r>
      <w:r w:rsidR="006D6392">
        <w:rPr>
          <w:rStyle w:val="normaltextrun"/>
          <w:rFonts w:ascii="Arial" w:hAnsi="Arial" w:cs="Arial"/>
        </w:rPr>
        <w:t xml:space="preserve"> </w:t>
      </w:r>
      <w:r>
        <w:rPr>
          <w:rStyle w:val="normaltextrun"/>
          <w:rFonts w:ascii="Arial" w:hAnsi="Arial" w:cs="Arial"/>
        </w:rPr>
        <w:t xml:space="preserve">to Wendel Companies </w:t>
      </w:r>
      <w:r w:rsidR="009D2267">
        <w:rPr>
          <w:rStyle w:val="normaltextrun"/>
          <w:rFonts w:ascii="Arial" w:hAnsi="Arial" w:cs="Arial"/>
        </w:rPr>
        <w:t>for Architectural</w:t>
      </w:r>
      <w:r w:rsidR="008702C9">
        <w:rPr>
          <w:rStyle w:val="normaltextrun"/>
          <w:rFonts w:ascii="Arial" w:hAnsi="Arial" w:cs="Arial"/>
        </w:rPr>
        <w:t xml:space="preserve"> and Engineering services</w:t>
      </w:r>
      <w:r>
        <w:rPr>
          <w:rStyle w:val="normaltextrun"/>
          <w:rFonts w:ascii="Arial" w:hAnsi="Arial" w:cs="Arial"/>
        </w:rPr>
        <w:t xml:space="preserve"> related to the pavement remediation project at GRTC’s headquarters and its Downtown Transfer Station</w:t>
      </w:r>
      <w:r w:rsidR="008702C9">
        <w:rPr>
          <w:rStyle w:val="normaltextrun"/>
          <w:rFonts w:ascii="Arial" w:hAnsi="Arial" w:cs="Arial"/>
        </w:rPr>
        <w:t>.</w:t>
      </w:r>
      <w:r w:rsidR="006D6392">
        <w:rPr>
          <w:rStyle w:val="normaltextrun"/>
          <w:rFonts w:ascii="Arial" w:hAnsi="Arial" w:cs="Arial"/>
        </w:rPr>
        <w:t xml:space="preserve"> </w:t>
      </w:r>
    </w:p>
    <w:p w14:paraId="72C98B54" w14:textId="2A1BE20E" w:rsidR="0031631C" w:rsidRPr="0031631C" w:rsidRDefault="0031631C" w:rsidP="0031631C">
      <w:pPr>
        <w:pStyle w:val="paragraph"/>
        <w:spacing w:before="0" w:beforeAutospacing="0" w:after="0" w:afterAutospacing="0"/>
        <w:textAlignment w:val="baseline"/>
        <w:rPr>
          <w:rFonts w:ascii="Segoe UI" w:hAnsi="Segoe UI" w:cs="Segoe UI"/>
        </w:rPr>
      </w:pPr>
    </w:p>
    <w:p w14:paraId="38F30B88" w14:textId="5B702D82" w:rsidR="0031631C" w:rsidRPr="0031631C" w:rsidRDefault="0031631C" w:rsidP="0031631C">
      <w:pPr>
        <w:pStyle w:val="paragraph"/>
        <w:spacing w:before="0" w:beforeAutospacing="0" w:after="0" w:afterAutospacing="0"/>
        <w:textAlignment w:val="baseline"/>
        <w:rPr>
          <w:rFonts w:ascii="Segoe UI" w:hAnsi="Segoe UI" w:cs="Segoe UI"/>
        </w:rPr>
      </w:pPr>
      <w:r w:rsidRPr="0031631C">
        <w:rPr>
          <w:rStyle w:val="normaltextrun"/>
          <w:rFonts w:ascii="Arial" w:hAnsi="Arial" w:cs="Arial"/>
        </w:rPr>
        <w:t>Wendel Companies through its subcontractor Kimley-</w:t>
      </w:r>
      <w:r w:rsidR="009D2267" w:rsidRPr="0031631C">
        <w:rPr>
          <w:rStyle w:val="normaltextrun"/>
          <w:rFonts w:ascii="Arial" w:hAnsi="Arial" w:cs="Arial"/>
        </w:rPr>
        <w:t xml:space="preserve">Horn </w:t>
      </w:r>
      <w:proofErr w:type="gramStart"/>
      <w:r w:rsidR="009D2267" w:rsidRPr="0031631C">
        <w:rPr>
          <w:rStyle w:val="normaltextrun"/>
          <w:rFonts w:ascii="Arial" w:hAnsi="Arial" w:cs="Arial"/>
        </w:rPr>
        <w:t>developed</w:t>
      </w:r>
      <w:r w:rsidR="001A6FB5">
        <w:rPr>
          <w:rStyle w:val="normaltextrun"/>
          <w:rFonts w:ascii="Arial" w:hAnsi="Arial" w:cs="Arial"/>
        </w:rPr>
        <w:t xml:space="preserve">  paving</w:t>
      </w:r>
      <w:proofErr w:type="gramEnd"/>
      <w:r w:rsidRPr="0031631C">
        <w:rPr>
          <w:rStyle w:val="normaltextrun"/>
          <w:rFonts w:ascii="Arial" w:hAnsi="Arial" w:cs="Arial"/>
        </w:rPr>
        <w:t xml:space="preserve"> and striping plans, assist</w:t>
      </w:r>
      <w:r w:rsidR="001A6FB5">
        <w:rPr>
          <w:rStyle w:val="normaltextrun"/>
          <w:rFonts w:ascii="Arial" w:hAnsi="Arial" w:cs="Arial"/>
        </w:rPr>
        <w:t>ed</w:t>
      </w:r>
      <w:r w:rsidRPr="0031631C">
        <w:rPr>
          <w:rStyle w:val="normaltextrun"/>
          <w:rFonts w:ascii="Arial" w:hAnsi="Arial" w:cs="Arial"/>
        </w:rPr>
        <w:t xml:space="preserve"> with the bidding phase of the project, and </w:t>
      </w:r>
      <w:r w:rsidR="001A6FB5">
        <w:rPr>
          <w:rStyle w:val="normaltextrun"/>
          <w:rFonts w:ascii="Arial" w:hAnsi="Arial" w:cs="Arial"/>
        </w:rPr>
        <w:t xml:space="preserve">is </w:t>
      </w:r>
      <w:r w:rsidRPr="0031631C">
        <w:rPr>
          <w:rStyle w:val="normaltextrun"/>
          <w:rFonts w:ascii="Arial" w:hAnsi="Arial" w:cs="Arial"/>
        </w:rPr>
        <w:t>also providing some construction-phase services. </w:t>
      </w:r>
    </w:p>
    <w:p w14:paraId="5F0E22B7" w14:textId="6796FC51" w:rsidR="0031631C" w:rsidRPr="0031631C" w:rsidRDefault="0031631C" w:rsidP="0031631C">
      <w:pPr>
        <w:pStyle w:val="paragraph"/>
        <w:spacing w:before="0" w:beforeAutospacing="0" w:after="0" w:afterAutospacing="0"/>
        <w:textAlignment w:val="baseline"/>
        <w:rPr>
          <w:rFonts w:ascii="Segoe UI" w:hAnsi="Segoe UI" w:cs="Segoe UI"/>
        </w:rPr>
      </w:pPr>
    </w:p>
    <w:p w14:paraId="3C56BD2B" w14:textId="6D41D132" w:rsidR="0031631C" w:rsidRPr="0031631C" w:rsidRDefault="001811E3" w:rsidP="0031631C">
      <w:pPr>
        <w:pStyle w:val="paragraph"/>
        <w:spacing w:before="0" w:beforeAutospacing="0" w:after="0" w:afterAutospacing="0"/>
        <w:textAlignment w:val="baseline"/>
        <w:rPr>
          <w:rFonts w:ascii="Segoe UI" w:hAnsi="Segoe UI" w:cs="Segoe UI"/>
        </w:rPr>
      </w:pPr>
      <w:r>
        <w:rPr>
          <w:rStyle w:val="normaltextrun"/>
          <w:rFonts w:ascii="Arial" w:hAnsi="Arial" w:cs="Arial"/>
        </w:rPr>
        <w:t xml:space="preserve">During the bidding </w:t>
      </w:r>
      <w:r w:rsidR="009D2267">
        <w:rPr>
          <w:rStyle w:val="normaltextrun"/>
          <w:rFonts w:ascii="Arial" w:hAnsi="Arial" w:cs="Arial"/>
        </w:rPr>
        <w:t>process</w:t>
      </w:r>
      <w:r w:rsidR="009D2267" w:rsidRPr="0031631C">
        <w:rPr>
          <w:rStyle w:val="normaltextrun"/>
          <w:rFonts w:ascii="Arial" w:hAnsi="Arial" w:cs="Arial"/>
        </w:rPr>
        <w:t>, staff</w:t>
      </w:r>
      <w:r w:rsidR="0031631C" w:rsidRPr="0031631C">
        <w:rPr>
          <w:rStyle w:val="normaltextrun"/>
          <w:rFonts w:ascii="Arial" w:hAnsi="Arial" w:cs="Arial"/>
        </w:rPr>
        <w:t xml:space="preserve"> learned that repairs to the asphalt and concrete at the Downtown Transfer Station would have to be added to the scope of the project, requiring additional design services. As the project moved toward construction, additional engineering </w:t>
      </w:r>
      <w:proofErr w:type="gramStart"/>
      <w:r w:rsidR="00776987">
        <w:rPr>
          <w:rStyle w:val="normaltextrun"/>
          <w:rFonts w:ascii="Arial" w:hAnsi="Arial" w:cs="Arial"/>
        </w:rPr>
        <w:t>construction administration</w:t>
      </w:r>
      <w:proofErr w:type="gramEnd"/>
      <w:r w:rsidR="00776987">
        <w:rPr>
          <w:rStyle w:val="normaltextrun"/>
          <w:rFonts w:ascii="Arial" w:hAnsi="Arial" w:cs="Arial"/>
        </w:rPr>
        <w:t xml:space="preserve"> </w:t>
      </w:r>
      <w:r w:rsidR="0031631C" w:rsidRPr="0031631C">
        <w:rPr>
          <w:rStyle w:val="normaltextrun"/>
          <w:rFonts w:ascii="Arial" w:hAnsi="Arial" w:cs="Arial"/>
        </w:rPr>
        <w:t>services were necessary to ensure delivery of the best quality repair and remediation</w:t>
      </w:r>
      <w:r w:rsidR="001A6FB5">
        <w:rPr>
          <w:rStyle w:val="normaltextrun"/>
          <w:rFonts w:ascii="Arial" w:hAnsi="Arial" w:cs="Arial"/>
        </w:rPr>
        <w:t>.</w:t>
      </w:r>
    </w:p>
    <w:p w14:paraId="079AF61D" w14:textId="77777777" w:rsidR="005E5785" w:rsidRDefault="005E5785" w:rsidP="00F665D7"/>
    <w:p w14:paraId="1AD19A83" w14:textId="77777777" w:rsidR="00CD73D7" w:rsidRPr="00264B1C" w:rsidRDefault="00CD73D7" w:rsidP="00F665D7"/>
    <w:p w14:paraId="38392D10" w14:textId="77777777" w:rsidR="005E5785" w:rsidRDefault="005E5785" w:rsidP="00F665D7">
      <w:pPr>
        <w:rPr>
          <w:b/>
          <w:bCs/>
          <w:sz w:val="28"/>
          <w:szCs w:val="28"/>
        </w:rPr>
      </w:pPr>
      <w:r w:rsidRPr="008E5249">
        <w:rPr>
          <w:b/>
          <w:bCs/>
          <w:sz w:val="28"/>
          <w:szCs w:val="28"/>
        </w:rPr>
        <w:t>HIGHLIGHTS</w:t>
      </w:r>
      <w:r>
        <w:rPr>
          <w:b/>
          <w:bCs/>
          <w:sz w:val="28"/>
          <w:szCs w:val="28"/>
        </w:rPr>
        <w:t>:</w:t>
      </w:r>
    </w:p>
    <w:p w14:paraId="52B9D2F0" w14:textId="0545235C" w:rsidR="0031631C" w:rsidRPr="0031631C" w:rsidRDefault="0031631C" w:rsidP="0031631C">
      <w:pPr>
        <w:pStyle w:val="paragraph"/>
        <w:spacing w:before="0" w:beforeAutospacing="0" w:after="0" w:afterAutospacing="0"/>
        <w:ind w:left="450" w:hanging="450"/>
        <w:textAlignment w:val="baseline"/>
        <w:rPr>
          <w:rFonts w:ascii="Segoe UI" w:hAnsi="Segoe UI" w:cs="Segoe UI"/>
        </w:rPr>
      </w:pPr>
    </w:p>
    <w:p w14:paraId="3DDE2E5C" w14:textId="2655B13A" w:rsidR="0031631C" w:rsidRPr="0031631C" w:rsidRDefault="0031631C" w:rsidP="0031631C">
      <w:pPr>
        <w:pStyle w:val="paragraph"/>
        <w:numPr>
          <w:ilvl w:val="0"/>
          <w:numId w:val="21"/>
        </w:numPr>
        <w:spacing w:before="0" w:beforeAutospacing="0" w:after="0" w:afterAutospacing="0"/>
        <w:ind w:left="450" w:hanging="450"/>
        <w:textAlignment w:val="baseline"/>
        <w:rPr>
          <w:rFonts w:ascii="Arial" w:hAnsi="Arial" w:cs="Arial"/>
        </w:rPr>
      </w:pPr>
      <w:r w:rsidRPr="0031631C">
        <w:rPr>
          <w:rStyle w:val="normaltextrun"/>
          <w:rFonts w:ascii="Arial" w:hAnsi="Arial" w:cs="Arial"/>
        </w:rPr>
        <w:t>The cost for additional design and construction-phase services is $72,811.86, bringing the total cost of engineering services for the project to $234,160.62.</w:t>
      </w:r>
    </w:p>
    <w:p w14:paraId="0FA54BDA" w14:textId="407CD6DC" w:rsidR="0031631C" w:rsidRPr="0031631C" w:rsidRDefault="0031631C" w:rsidP="0031631C">
      <w:pPr>
        <w:pStyle w:val="paragraph"/>
        <w:spacing w:before="0" w:beforeAutospacing="0" w:after="0" w:afterAutospacing="0"/>
        <w:ind w:left="450" w:hanging="450"/>
        <w:textAlignment w:val="baseline"/>
        <w:rPr>
          <w:rFonts w:ascii="Segoe UI" w:hAnsi="Segoe UI" w:cs="Segoe UI"/>
        </w:rPr>
      </w:pPr>
    </w:p>
    <w:p w14:paraId="535BA829" w14:textId="02CA23B3" w:rsidR="0031631C" w:rsidRPr="0031631C" w:rsidRDefault="0031631C" w:rsidP="0031631C">
      <w:pPr>
        <w:pStyle w:val="paragraph"/>
        <w:numPr>
          <w:ilvl w:val="0"/>
          <w:numId w:val="22"/>
        </w:numPr>
        <w:spacing w:before="0" w:beforeAutospacing="0" w:after="0" w:afterAutospacing="0"/>
        <w:ind w:left="450" w:hanging="450"/>
        <w:textAlignment w:val="baseline"/>
        <w:rPr>
          <w:rFonts w:ascii="Arial" w:hAnsi="Arial" w:cs="Arial"/>
        </w:rPr>
      </w:pPr>
      <w:r w:rsidRPr="0031631C">
        <w:rPr>
          <w:rStyle w:val="normaltextrun"/>
          <w:rFonts w:ascii="Arial" w:hAnsi="Arial" w:cs="Arial"/>
        </w:rPr>
        <w:t>This project is funded through a </w:t>
      </w:r>
      <w:r w:rsidR="00596259">
        <w:rPr>
          <w:rStyle w:val="normaltextrun"/>
          <w:rFonts w:ascii="Arial" w:hAnsi="Arial" w:cs="Arial"/>
        </w:rPr>
        <w:t xml:space="preserve">$300,000 </w:t>
      </w:r>
      <w:r w:rsidRPr="0031631C">
        <w:rPr>
          <w:rStyle w:val="normaltextrun"/>
          <w:rFonts w:ascii="Arial" w:hAnsi="Arial" w:cs="Arial"/>
        </w:rPr>
        <w:t>grant from the Virginia Department of Public Transportation with a match as follows:</w:t>
      </w:r>
    </w:p>
    <w:p w14:paraId="3A013D9D" w14:textId="104B9921" w:rsidR="0031631C" w:rsidRPr="0031631C" w:rsidRDefault="0031631C" w:rsidP="0031631C">
      <w:pPr>
        <w:pStyle w:val="paragraph"/>
        <w:numPr>
          <w:ilvl w:val="0"/>
          <w:numId w:val="23"/>
        </w:numPr>
        <w:tabs>
          <w:tab w:val="clear" w:pos="720"/>
        </w:tabs>
        <w:spacing w:before="0" w:beforeAutospacing="0" w:after="0" w:afterAutospacing="0"/>
        <w:ind w:left="810"/>
        <w:textAlignment w:val="baseline"/>
        <w:rPr>
          <w:rFonts w:ascii="Arial" w:hAnsi="Arial" w:cs="Arial"/>
        </w:rPr>
      </w:pPr>
      <w:r w:rsidRPr="0031631C">
        <w:rPr>
          <w:rStyle w:val="normaltextrun"/>
          <w:rFonts w:ascii="Arial" w:hAnsi="Arial" w:cs="Arial"/>
        </w:rPr>
        <w:t>State share: 68%</w:t>
      </w:r>
    </w:p>
    <w:p w14:paraId="5CA58C6C" w14:textId="3F3E4D59" w:rsidR="0031631C" w:rsidRPr="0031631C" w:rsidRDefault="0031631C" w:rsidP="0031631C">
      <w:pPr>
        <w:pStyle w:val="paragraph"/>
        <w:numPr>
          <w:ilvl w:val="0"/>
          <w:numId w:val="24"/>
        </w:numPr>
        <w:tabs>
          <w:tab w:val="clear" w:pos="720"/>
        </w:tabs>
        <w:spacing w:before="0" w:beforeAutospacing="0" w:after="0" w:afterAutospacing="0"/>
        <w:ind w:left="810"/>
        <w:textAlignment w:val="baseline"/>
        <w:rPr>
          <w:rFonts w:ascii="Arial" w:hAnsi="Arial" w:cs="Arial"/>
        </w:rPr>
      </w:pPr>
      <w:r w:rsidRPr="0031631C">
        <w:rPr>
          <w:rStyle w:val="normaltextrun"/>
          <w:rFonts w:ascii="Arial" w:hAnsi="Arial" w:cs="Arial"/>
        </w:rPr>
        <w:t>Local share: 32%</w:t>
      </w:r>
    </w:p>
    <w:p w14:paraId="624502EB" w14:textId="77777777" w:rsidR="00C92318" w:rsidRDefault="00C92318" w:rsidP="0031631C">
      <w:pPr>
        <w:ind w:left="810" w:hanging="360"/>
      </w:pPr>
    </w:p>
    <w:p w14:paraId="11B7FCF3" w14:textId="77777777" w:rsidR="005E5785" w:rsidRPr="00C30EAD" w:rsidRDefault="005E5785" w:rsidP="00F665D7">
      <w:pPr>
        <w:rPr>
          <w:b/>
          <w:bCs/>
          <w:sz w:val="28"/>
          <w:szCs w:val="28"/>
        </w:rPr>
      </w:pPr>
      <w:r w:rsidRPr="00C30EAD">
        <w:rPr>
          <w:b/>
          <w:bCs/>
          <w:sz w:val="28"/>
          <w:szCs w:val="28"/>
        </w:rPr>
        <w:t>RECOMMENDATION:</w:t>
      </w:r>
    </w:p>
    <w:p w14:paraId="5A6FAC99" w14:textId="77777777" w:rsidR="005E5785" w:rsidRPr="00C30EAD" w:rsidRDefault="005E5785" w:rsidP="00F665D7"/>
    <w:p w14:paraId="082B126B" w14:textId="0E3C6B51" w:rsidR="0031631C" w:rsidRPr="0031631C" w:rsidRDefault="0031631C" w:rsidP="0031631C">
      <w:pPr>
        <w:pStyle w:val="paragraph"/>
        <w:spacing w:before="0" w:beforeAutospacing="0" w:after="0" w:afterAutospacing="0"/>
        <w:textAlignment w:val="baseline"/>
        <w:rPr>
          <w:rFonts w:ascii="Segoe UI" w:hAnsi="Segoe UI" w:cs="Segoe UI"/>
        </w:rPr>
      </w:pPr>
      <w:r w:rsidRPr="0031631C">
        <w:rPr>
          <w:rStyle w:val="normaltextrun"/>
          <w:rFonts w:ascii="Arial" w:hAnsi="Arial" w:cs="Arial"/>
        </w:rPr>
        <w:t>That the Board of Directors ratifies staff’s action executing a change order to Wendel Companies for additional design and construction-phase pavement remediation services at a not-to-exceed cost of $72,811.86</w:t>
      </w:r>
      <w:r w:rsidR="00AF666D">
        <w:rPr>
          <w:rStyle w:val="normaltextrun"/>
          <w:rFonts w:ascii="Arial" w:hAnsi="Arial" w:cs="Arial"/>
        </w:rPr>
        <w:t xml:space="preserve">, and that the Board of Directors approve </w:t>
      </w:r>
      <w:r w:rsidR="004A6341">
        <w:rPr>
          <w:rStyle w:val="normaltextrun"/>
          <w:rFonts w:ascii="Arial" w:hAnsi="Arial" w:cs="Arial"/>
        </w:rPr>
        <w:t xml:space="preserve">expenditure </w:t>
      </w:r>
      <w:r w:rsidR="00456BB0">
        <w:rPr>
          <w:rStyle w:val="normaltextrun"/>
          <w:rFonts w:ascii="Arial" w:hAnsi="Arial" w:cs="Arial"/>
        </w:rPr>
        <w:t xml:space="preserve">of up to </w:t>
      </w:r>
      <w:r w:rsidR="00133335">
        <w:rPr>
          <w:rStyle w:val="normaltextrun"/>
          <w:rFonts w:ascii="Arial" w:hAnsi="Arial" w:cs="Arial"/>
        </w:rPr>
        <w:t>the full grant amount of $300,000</w:t>
      </w:r>
      <w:r w:rsidR="001A6FB5">
        <w:rPr>
          <w:rStyle w:val="normaltextrun"/>
          <w:rFonts w:ascii="Arial" w:hAnsi="Arial" w:cs="Arial"/>
        </w:rPr>
        <w:t xml:space="preserve"> for additional service needs that may arise</w:t>
      </w:r>
      <w:r w:rsidR="00133335">
        <w:rPr>
          <w:rStyle w:val="normaltextrun"/>
          <w:rFonts w:ascii="Arial" w:hAnsi="Arial" w:cs="Arial"/>
        </w:rPr>
        <w:t>.</w:t>
      </w:r>
    </w:p>
    <w:p w14:paraId="776E4B24" w14:textId="77777777" w:rsidR="0031631C" w:rsidRDefault="0031631C" w:rsidP="0031631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367DC61" w14:textId="77777777" w:rsidR="004C7CC7" w:rsidRPr="004C7CC7" w:rsidRDefault="004C7CC7" w:rsidP="00F665D7">
      <w:pPr>
        <w:rPr>
          <w:sz w:val="24"/>
          <w:szCs w:val="24"/>
        </w:rPr>
      </w:pPr>
    </w:p>
    <w:p w14:paraId="5FD567CB" w14:textId="1A2C015D" w:rsidR="00D23552" w:rsidRPr="004C7CC7" w:rsidRDefault="00D23552" w:rsidP="00F665D7">
      <w:pPr>
        <w:rPr>
          <w:sz w:val="24"/>
          <w:szCs w:val="24"/>
        </w:rPr>
      </w:pPr>
      <w:r w:rsidRPr="004C7CC7">
        <w:rPr>
          <w:sz w:val="24"/>
          <w:szCs w:val="24"/>
          <w:u w:val="single"/>
        </w:rPr>
        <w:tab/>
      </w:r>
      <w:r w:rsidRPr="004C7CC7">
        <w:rPr>
          <w:sz w:val="24"/>
          <w:szCs w:val="24"/>
          <w:u w:val="single"/>
        </w:rPr>
        <w:tab/>
      </w:r>
      <w:r w:rsidRPr="004C7CC7">
        <w:rPr>
          <w:sz w:val="24"/>
          <w:szCs w:val="24"/>
          <w:u w:val="single"/>
        </w:rPr>
        <w:tab/>
      </w:r>
      <w:r w:rsidRPr="004C7CC7">
        <w:rPr>
          <w:sz w:val="24"/>
          <w:szCs w:val="24"/>
          <w:u w:val="single"/>
        </w:rPr>
        <w:tab/>
      </w:r>
      <w:r w:rsidRPr="004C7CC7">
        <w:rPr>
          <w:sz w:val="24"/>
          <w:szCs w:val="24"/>
          <w:u w:val="single"/>
        </w:rPr>
        <w:tab/>
      </w:r>
      <w:r w:rsidRPr="004C7CC7">
        <w:rPr>
          <w:sz w:val="24"/>
          <w:szCs w:val="24"/>
        </w:rPr>
        <w:tab/>
      </w:r>
      <w:r w:rsidRPr="004C7CC7">
        <w:rPr>
          <w:sz w:val="24"/>
          <w:szCs w:val="24"/>
        </w:rPr>
        <w:tab/>
      </w:r>
      <w:r w:rsidRPr="004C7CC7">
        <w:rPr>
          <w:sz w:val="24"/>
          <w:szCs w:val="24"/>
          <w:u w:val="single"/>
        </w:rPr>
        <w:tab/>
      </w:r>
      <w:r w:rsidRPr="004C7CC7">
        <w:rPr>
          <w:sz w:val="24"/>
          <w:szCs w:val="24"/>
          <w:u w:val="single"/>
        </w:rPr>
        <w:tab/>
      </w:r>
      <w:r w:rsidRPr="004C7CC7">
        <w:rPr>
          <w:sz w:val="24"/>
          <w:szCs w:val="24"/>
          <w:u w:val="single"/>
        </w:rPr>
        <w:tab/>
      </w:r>
      <w:r w:rsidR="00F531EA" w:rsidRPr="004C7CC7">
        <w:rPr>
          <w:sz w:val="24"/>
          <w:szCs w:val="24"/>
          <w:u w:val="single"/>
        </w:rPr>
        <w:tab/>
      </w:r>
      <w:r w:rsidR="00F531EA" w:rsidRPr="004C7CC7">
        <w:rPr>
          <w:sz w:val="24"/>
          <w:szCs w:val="24"/>
          <w:u w:val="single"/>
        </w:rPr>
        <w:tab/>
      </w:r>
    </w:p>
    <w:p w14:paraId="3342554E" w14:textId="115EE15E" w:rsidR="00D23552" w:rsidRPr="004C7CC7" w:rsidRDefault="00E90E6D" w:rsidP="005E5785">
      <w:pPr>
        <w:rPr>
          <w:sz w:val="24"/>
          <w:szCs w:val="24"/>
        </w:rPr>
      </w:pPr>
      <w:r>
        <w:rPr>
          <w:sz w:val="24"/>
          <w:szCs w:val="24"/>
        </w:rPr>
        <w:t>Ellen Robertson</w:t>
      </w:r>
      <w:r w:rsidR="00D23552" w:rsidRPr="004C7CC7">
        <w:rPr>
          <w:sz w:val="24"/>
          <w:szCs w:val="24"/>
        </w:rPr>
        <w:t>, Secretary</w:t>
      </w:r>
      <w:r w:rsidR="00D23552" w:rsidRPr="004C7CC7">
        <w:rPr>
          <w:sz w:val="24"/>
          <w:szCs w:val="24"/>
        </w:rPr>
        <w:tab/>
      </w:r>
      <w:r w:rsidR="00D23552" w:rsidRPr="004C7CC7">
        <w:rPr>
          <w:sz w:val="24"/>
          <w:szCs w:val="24"/>
        </w:rPr>
        <w:tab/>
      </w:r>
      <w:r w:rsidR="00D23552" w:rsidRPr="004C7CC7">
        <w:rPr>
          <w:sz w:val="24"/>
          <w:szCs w:val="24"/>
        </w:rPr>
        <w:tab/>
      </w:r>
      <w:r w:rsidR="00D23552" w:rsidRPr="004C7CC7">
        <w:rPr>
          <w:sz w:val="24"/>
          <w:szCs w:val="24"/>
        </w:rPr>
        <w:tab/>
        <w:t>Date</w:t>
      </w:r>
    </w:p>
    <w:p w14:paraId="4A613C13" w14:textId="253D0B6D" w:rsidR="005E5785" w:rsidRPr="004C7CC7" w:rsidRDefault="00D23552" w:rsidP="005E5785">
      <w:pPr>
        <w:rPr>
          <w:sz w:val="24"/>
          <w:szCs w:val="24"/>
        </w:rPr>
      </w:pPr>
      <w:r w:rsidRPr="004C7CC7">
        <w:rPr>
          <w:sz w:val="24"/>
          <w:szCs w:val="24"/>
        </w:rPr>
        <w:t>GRTC Board of Directors</w:t>
      </w:r>
    </w:p>
    <w:sectPr w:rsidR="005E5785" w:rsidRPr="004C7CC7" w:rsidSect="0031631C">
      <w:headerReference w:type="default" r:id="rId7"/>
      <w:type w:val="continuous"/>
      <w:pgSz w:w="12240" w:h="15840"/>
      <w:pgMar w:top="1440" w:right="1440" w:bottom="1008"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2FC55" w14:textId="77777777" w:rsidR="006C07DD" w:rsidRDefault="006C07DD" w:rsidP="00AF42FA">
      <w:r>
        <w:separator/>
      </w:r>
    </w:p>
  </w:endnote>
  <w:endnote w:type="continuationSeparator" w:id="0">
    <w:p w14:paraId="633CF356" w14:textId="77777777" w:rsidR="006C07DD" w:rsidRDefault="006C07DD" w:rsidP="00AF4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1A5D0" w14:textId="77777777" w:rsidR="006C07DD" w:rsidRDefault="006C07DD" w:rsidP="00AF42FA">
      <w:r>
        <w:separator/>
      </w:r>
    </w:p>
  </w:footnote>
  <w:footnote w:type="continuationSeparator" w:id="0">
    <w:p w14:paraId="592F3987" w14:textId="77777777" w:rsidR="006C07DD" w:rsidRDefault="006C07DD" w:rsidP="00AF4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00CB8" w14:textId="006F4A17" w:rsidR="00027EEE" w:rsidRDefault="00FD6863">
    <w:pPr>
      <w:pStyle w:val="Header"/>
    </w:pPr>
    <w:r>
      <w:rPr>
        <w:noProof/>
      </w:rPr>
      <w:drawing>
        <wp:inline distT="0" distB="0" distL="0" distR="0" wp14:anchorId="2FACE722" wp14:editId="172BD9BF">
          <wp:extent cx="929640" cy="632460"/>
          <wp:effectExtent l="0" t="0" r="3810" b="0"/>
          <wp:docPr id="1" name="Picture 3" descr="A purpl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 purple and black tex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640" cy="6324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340595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A0B5F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DF078C"/>
    <w:multiLevelType w:val="hybridMultilevel"/>
    <w:tmpl w:val="F0AA46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8CD94D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E0423CB"/>
    <w:multiLevelType w:val="multilevel"/>
    <w:tmpl w:val="AC12B9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95748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97D57D7"/>
    <w:multiLevelType w:val="hybridMultilevel"/>
    <w:tmpl w:val="25465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A34C79"/>
    <w:multiLevelType w:val="hybridMultilevel"/>
    <w:tmpl w:val="13900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ACCEF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09169E6"/>
    <w:multiLevelType w:val="hybridMultilevel"/>
    <w:tmpl w:val="D0A62926"/>
    <w:lvl w:ilvl="0" w:tplc="0150C234">
      <w:numFmt w:val="bullet"/>
      <w:lvlText w:val=""/>
      <w:lvlJc w:val="left"/>
      <w:pPr>
        <w:ind w:left="860" w:hanging="360"/>
      </w:pPr>
      <w:rPr>
        <w:rFonts w:ascii="Symbol" w:eastAsia="Symbol" w:hAnsi="Symbol" w:cs="Symbol" w:hint="default"/>
        <w:b w:val="0"/>
        <w:bCs w:val="0"/>
        <w:i w:val="0"/>
        <w:iCs w:val="0"/>
        <w:w w:val="100"/>
        <w:sz w:val="24"/>
        <w:szCs w:val="24"/>
        <w:lang w:val="en-US" w:eastAsia="en-US" w:bidi="ar-SA"/>
      </w:rPr>
    </w:lvl>
    <w:lvl w:ilvl="1" w:tplc="BEEC1368">
      <w:numFmt w:val="bullet"/>
      <w:lvlText w:val="o"/>
      <w:lvlJc w:val="left"/>
      <w:pPr>
        <w:ind w:left="1220" w:hanging="360"/>
      </w:pPr>
      <w:rPr>
        <w:rFonts w:ascii="Courier New" w:eastAsia="Courier New" w:hAnsi="Courier New" w:cs="Courier New" w:hint="default"/>
        <w:b w:val="0"/>
        <w:bCs w:val="0"/>
        <w:i w:val="0"/>
        <w:iCs w:val="0"/>
        <w:w w:val="100"/>
        <w:sz w:val="24"/>
        <w:szCs w:val="24"/>
        <w:lang w:val="en-US" w:eastAsia="en-US" w:bidi="ar-SA"/>
      </w:rPr>
    </w:lvl>
    <w:lvl w:ilvl="2" w:tplc="DAA8122C">
      <w:numFmt w:val="bullet"/>
      <w:lvlText w:val="•"/>
      <w:lvlJc w:val="left"/>
      <w:pPr>
        <w:ind w:left="2153" w:hanging="360"/>
      </w:pPr>
      <w:rPr>
        <w:rFonts w:hint="default"/>
        <w:lang w:val="en-US" w:eastAsia="en-US" w:bidi="ar-SA"/>
      </w:rPr>
    </w:lvl>
    <w:lvl w:ilvl="3" w:tplc="A566CBB8">
      <w:numFmt w:val="bullet"/>
      <w:lvlText w:val="•"/>
      <w:lvlJc w:val="left"/>
      <w:pPr>
        <w:ind w:left="3086" w:hanging="360"/>
      </w:pPr>
      <w:rPr>
        <w:rFonts w:hint="default"/>
        <w:lang w:val="en-US" w:eastAsia="en-US" w:bidi="ar-SA"/>
      </w:rPr>
    </w:lvl>
    <w:lvl w:ilvl="4" w:tplc="DC961C9A">
      <w:numFmt w:val="bullet"/>
      <w:lvlText w:val="•"/>
      <w:lvlJc w:val="left"/>
      <w:pPr>
        <w:ind w:left="4020" w:hanging="360"/>
      </w:pPr>
      <w:rPr>
        <w:rFonts w:hint="default"/>
        <w:lang w:val="en-US" w:eastAsia="en-US" w:bidi="ar-SA"/>
      </w:rPr>
    </w:lvl>
    <w:lvl w:ilvl="5" w:tplc="C696244A">
      <w:numFmt w:val="bullet"/>
      <w:lvlText w:val="•"/>
      <w:lvlJc w:val="left"/>
      <w:pPr>
        <w:ind w:left="4953" w:hanging="360"/>
      </w:pPr>
      <w:rPr>
        <w:rFonts w:hint="default"/>
        <w:lang w:val="en-US" w:eastAsia="en-US" w:bidi="ar-SA"/>
      </w:rPr>
    </w:lvl>
    <w:lvl w:ilvl="6" w:tplc="9FDA0D12">
      <w:numFmt w:val="bullet"/>
      <w:lvlText w:val="•"/>
      <w:lvlJc w:val="left"/>
      <w:pPr>
        <w:ind w:left="5886" w:hanging="360"/>
      </w:pPr>
      <w:rPr>
        <w:rFonts w:hint="default"/>
        <w:lang w:val="en-US" w:eastAsia="en-US" w:bidi="ar-SA"/>
      </w:rPr>
    </w:lvl>
    <w:lvl w:ilvl="7" w:tplc="C1FA382E">
      <w:numFmt w:val="bullet"/>
      <w:lvlText w:val="•"/>
      <w:lvlJc w:val="left"/>
      <w:pPr>
        <w:ind w:left="6820" w:hanging="360"/>
      </w:pPr>
      <w:rPr>
        <w:rFonts w:hint="default"/>
        <w:lang w:val="en-US" w:eastAsia="en-US" w:bidi="ar-SA"/>
      </w:rPr>
    </w:lvl>
    <w:lvl w:ilvl="8" w:tplc="85102E88">
      <w:numFmt w:val="bullet"/>
      <w:lvlText w:val="•"/>
      <w:lvlJc w:val="left"/>
      <w:pPr>
        <w:ind w:left="7753" w:hanging="360"/>
      </w:pPr>
      <w:rPr>
        <w:rFonts w:hint="default"/>
        <w:lang w:val="en-US" w:eastAsia="en-US" w:bidi="ar-SA"/>
      </w:rPr>
    </w:lvl>
  </w:abstractNum>
  <w:abstractNum w:abstractNumId="10" w15:restartNumberingAfterBreak="0">
    <w:nsid w:val="3DE35BC7"/>
    <w:multiLevelType w:val="multilevel"/>
    <w:tmpl w:val="46709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F4B6D20"/>
    <w:multiLevelType w:val="multilevel"/>
    <w:tmpl w:val="5770C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1047185"/>
    <w:multiLevelType w:val="hybridMultilevel"/>
    <w:tmpl w:val="7E6683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155DC1"/>
    <w:multiLevelType w:val="multilevel"/>
    <w:tmpl w:val="09B2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709754D"/>
    <w:multiLevelType w:val="multilevel"/>
    <w:tmpl w:val="C2B64F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4AE507C9"/>
    <w:multiLevelType w:val="hybridMultilevel"/>
    <w:tmpl w:val="EDAEB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4320CE"/>
    <w:multiLevelType w:val="hybridMultilevel"/>
    <w:tmpl w:val="6B6800A2"/>
    <w:lvl w:ilvl="0" w:tplc="A30451E2">
      <w:numFmt w:val="bullet"/>
      <w:lvlText w:val=""/>
      <w:lvlJc w:val="left"/>
      <w:pPr>
        <w:ind w:left="460" w:hanging="360"/>
      </w:pPr>
      <w:rPr>
        <w:rFonts w:ascii="Symbol" w:eastAsia="Symbol" w:hAnsi="Symbol" w:cs="Symbol" w:hint="default"/>
        <w:w w:val="100"/>
        <w:sz w:val="22"/>
        <w:szCs w:val="22"/>
        <w:lang w:val="en-US" w:eastAsia="en-US" w:bidi="ar-SA"/>
      </w:rPr>
    </w:lvl>
    <w:lvl w:ilvl="1" w:tplc="E0A4747E">
      <w:numFmt w:val="bullet"/>
      <w:lvlText w:val="•"/>
      <w:lvlJc w:val="left"/>
      <w:pPr>
        <w:ind w:left="1368" w:hanging="360"/>
      </w:pPr>
      <w:rPr>
        <w:rFonts w:hint="default"/>
        <w:lang w:val="en-US" w:eastAsia="en-US" w:bidi="ar-SA"/>
      </w:rPr>
    </w:lvl>
    <w:lvl w:ilvl="2" w:tplc="9F4CCF6C">
      <w:numFmt w:val="bullet"/>
      <w:lvlText w:val="•"/>
      <w:lvlJc w:val="left"/>
      <w:pPr>
        <w:ind w:left="2276" w:hanging="360"/>
      </w:pPr>
      <w:rPr>
        <w:rFonts w:hint="default"/>
        <w:lang w:val="en-US" w:eastAsia="en-US" w:bidi="ar-SA"/>
      </w:rPr>
    </w:lvl>
    <w:lvl w:ilvl="3" w:tplc="1FD0B03E">
      <w:numFmt w:val="bullet"/>
      <w:lvlText w:val="•"/>
      <w:lvlJc w:val="left"/>
      <w:pPr>
        <w:ind w:left="3184" w:hanging="360"/>
      </w:pPr>
      <w:rPr>
        <w:rFonts w:hint="default"/>
        <w:lang w:val="en-US" w:eastAsia="en-US" w:bidi="ar-SA"/>
      </w:rPr>
    </w:lvl>
    <w:lvl w:ilvl="4" w:tplc="D988DBF4">
      <w:numFmt w:val="bullet"/>
      <w:lvlText w:val="•"/>
      <w:lvlJc w:val="left"/>
      <w:pPr>
        <w:ind w:left="4092" w:hanging="360"/>
      </w:pPr>
      <w:rPr>
        <w:rFonts w:hint="default"/>
        <w:lang w:val="en-US" w:eastAsia="en-US" w:bidi="ar-SA"/>
      </w:rPr>
    </w:lvl>
    <w:lvl w:ilvl="5" w:tplc="D7707974">
      <w:numFmt w:val="bullet"/>
      <w:lvlText w:val="•"/>
      <w:lvlJc w:val="left"/>
      <w:pPr>
        <w:ind w:left="5000" w:hanging="360"/>
      </w:pPr>
      <w:rPr>
        <w:rFonts w:hint="default"/>
        <w:lang w:val="en-US" w:eastAsia="en-US" w:bidi="ar-SA"/>
      </w:rPr>
    </w:lvl>
    <w:lvl w:ilvl="6" w:tplc="EA485EE4">
      <w:numFmt w:val="bullet"/>
      <w:lvlText w:val="•"/>
      <w:lvlJc w:val="left"/>
      <w:pPr>
        <w:ind w:left="5908" w:hanging="360"/>
      </w:pPr>
      <w:rPr>
        <w:rFonts w:hint="default"/>
        <w:lang w:val="en-US" w:eastAsia="en-US" w:bidi="ar-SA"/>
      </w:rPr>
    </w:lvl>
    <w:lvl w:ilvl="7" w:tplc="B8DA052A">
      <w:numFmt w:val="bullet"/>
      <w:lvlText w:val="•"/>
      <w:lvlJc w:val="left"/>
      <w:pPr>
        <w:ind w:left="6816" w:hanging="360"/>
      </w:pPr>
      <w:rPr>
        <w:rFonts w:hint="default"/>
        <w:lang w:val="en-US" w:eastAsia="en-US" w:bidi="ar-SA"/>
      </w:rPr>
    </w:lvl>
    <w:lvl w:ilvl="8" w:tplc="691260FC">
      <w:numFmt w:val="bullet"/>
      <w:lvlText w:val="•"/>
      <w:lvlJc w:val="left"/>
      <w:pPr>
        <w:ind w:left="7724" w:hanging="360"/>
      </w:pPr>
      <w:rPr>
        <w:rFonts w:hint="default"/>
        <w:lang w:val="en-US" w:eastAsia="en-US" w:bidi="ar-SA"/>
      </w:rPr>
    </w:lvl>
  </w:abstractNum>
  <w:abstractNum w:abstractNumId="17" w15:restartNumberingAfterBreak="0">
    <w:nsid w:val="5053361D"/>
    <w:multiLevelType w:val="multilevel"/>
    <w:tmpl w:val="446C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226B71"/>
    <w:multiLevelType w:val="multilevel"/>
    <w:tmpl w:val="42622F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DBF16FB"/>
    <w:multiLevelType w:val="hybridMultilevel"/>
    <w:tmpl w:val="8D36BD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E0640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166184F"/>
    <w:multiLevelType w:val="singleLevel"/>
    <w:tmpl w:val="2570B2C6"/>
    <w:lvl w:ilvl="0">
      <w:start w:val="1"/>
      <w:numFmt w:val="bullet"/>
      <w:lvlText w:val=""/>
      <w:lvlJc w:val="left"/>
      <w:pPr>
        <w:ind w:left="720" w:hanging="360"/>
      </w:pPr>
      <w:rPr>
        <w:rFonts w:ascii="Wingdings" w:hAnsi="Wingdings" w:hint="default"/>
        <w:sz w:val="20"/>
      </w:rPr>
    </w:lvl>
  </w:abstractNum>
  <w:abstractNum w:abstractNumId="22" w15:restartNumberingAfterBreak="0">
    <w:nsid w:val="78867AF2"/>
    <w:multiLevelType w:val="singleLevel"/>
    <w:tmpl w:val="04090001"/>
    <w:lvl w:ilvl="0">
      <w:start w:val="1"/>
      <w:numFmt w:val="bullet"/>
      <w:lvlText w:val=""/>
      <w:lvlJc w:val="left"/>
      <w:pPr>
        <w:ind w:left="720" w:hanging="360"/>
      </w:pPr>
      <w:rPr>
        <w:rFonts w:ascii="Symbol" w:hAnsi="Symbol" w:hint="default"/>
      </w:rPr>
    </w:lvl>
  </w:abstractNum>
  <w:abstractNum w:abstractNumId="23" w15:restartNumberingAfterBreak="0">
    <w:nsid w:val="7C672F3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053072">
    <w:abstractNumId w:val="16"/>
  </w:num>
  <w:num w:numId="2" w16cid:durableId="445462978">
    <w:abstractNumId w:val="20"/>
  </w:num>
  <w:num w:numId="3" w16cid:durableId="481890755">
    <w:abstractNumId w:val="0"/>
  </w:num>
  <w:num w:numId="4" w16cid:durableId="891305383">
    <w:abstractNumId w:val="23"/>
  </w:num>
  <w:num w:numId="5" w16cid:durableId="1009647991">
    <w:abstractNumId w:val="1"/>
  </w:num>
  <w:num w:numId="6" w16cid:durableId="1207374413">
    <w:abstractNumId w:val="5"/>
  </w:num>
  <w:num w:numId="7" w16cid:durableId="302465023">
    <w:abstractNumId w:val="3"/>
  </w:num>
  <w:num w:numId="8" w16cid:durableId="1310940976">
    <w:abstractNumId w:val="8"/>
  </w:num>
  <w:num w:numId="9" w16cid:durableId="287901620">
    <w:abstractNumId w:val="15"/>
  </w:num>
  <w:num w:numId="10" w16cid:durableId="1584799741">
    <w:abstractNumId w:val="4"/>
  </w:num>
  <w:num w:numId="11" w16cid:durableId="798887469">
    <w:abstractNumId w:val="7"/>
  </w:num>
  <w:num w:numId="12" w16cid:durableId="1859267481">
    <w:abstractNumId w:val="21"/>
  </w:num>
  <w:num w:numId="13" w16cid:durableId="1169834376">
    <w:abstractNumId w:val="19"/>
  </w:num>
  <w:num w:numId="14" w16cid:durableId="875432864">
    <w:abstractNumId w:val="2"/>
  </w:num>
  <w:num w:numId="15" w16cid:durableId="928854049">
    <w:abstractNumId w:val="12"/>
  </w:num>
  <w:num w:numId="16" w16cid:durableId="1654024420">
    <w:abstractNumId w:val="22"/>
  </w:num>
  <w:num w:numId="17" w16cid:durableId="17202251">
    <w:abstractNumId w:val="6"/>
  </w:num>
  <w:num w:numId="18" w16cid:durableId="234360124">
    <w:abstractNumId w:val="9"/>
  </w:num>
  <w:num w:numId="19" w16cid:durableId="435247661">
    <w:abstractNumId w:val="10"/>
  </w:num>
  <w:num w:numId="20" w16cid:durableId="65539537">
    <w:abstractNumId w:val="11"/>
  </w:num>
  <w:num w:numId="21" w16cid:durableId="1080978030">
    <w:abstractNumId w:val="13"/>
  </w:num>
  <w:num w:numId="22" w16cid:durableId="2000843718">
    <w:abstractNumId w:val="17"/>
  </w:num>
  <w:num w:numId="23" w16cid:durableId="519395178">
    <w:abstractNumId w:val="14"/>
  </w:num>
  <w:num w:numId="24" w16cid:durableId="9238796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46E"/>
    <w:rsid w:val="00000F72"/>
    <w:rsid w:val="00010774"/>
    <w:rsid w:val="00027EEE"/>
    <w:rsid w:val="0005011F"/>
    <w:rsid w:val="00073274"/>
    <w:rsid w:val="00076FBB"/>
    <w:rsid w:val="00095CC5"/>
    <w:rsid w:val="000969B1"/>
    <w:rsid w:val="000B5861"/>
    <w:rsid w:val="000C4B7F"/>
    <w:rsid w:val="000F6D4F"/>
    <w:rsid w:val="00114EB8"/>
    <w:rsid w:val="00133335"/>
    <w:rsid w:val="00147177"/>
    <w:rsid w:val="00157BE7"/>
    <w:rsid w:val="00170699"/>
    <w:rsid w:val="00177403"/>
    <w:rsid w:val="0018069F"/>
    <w:rsid w:val="001811E3"/>
    <w:rsid w:val="001A65F6"/>
    <w:rsid w:val="001A6FB5"/>
    <w:rsid w:val="001B205A"/>
    <w:rsid w:val="001D39C1"/>
    <w:rsid w:val="001D5A73"/>
    <w:rsid w:val="001F232F"/>
    <w:rsid w:val="001F728A"/>
    <w:rsid w:val="00207889"/>
    <w:rsid w:val="002120AF"/>
    <w:rsid w:val="0022067A"/>
    <w:rsid w:val="00225243"/>
    <w:rsid w:val="00225AB5"/>
    <w:rsid w:val="00233BFD"/>
    <w:rsid w:val="002506F6"/>
    <w:rsid w:val="002517CD"/>
    <w:rsid w:val="0025414A"/>
    <w:rsid w:val="00287C54"/>
    <w:rsid w:val="002B6EFD"/>
    <w:rsid w:val="002C63E6"/>
    <w:rsid w:val="002D0C8D"/>
    <w:rsid w:val="002E009B"/>
    <w:rsid w:val="002F720D"/>
    <w:rsid w:val="003059C0"/>
    <w:rsid w:val="00305CF0"/>
    <w:rsid w:val="00306924"/>
    <w:rsid w:val="0031631C"/>
    <w:rsid w:val="00323B51"/>
    <w:rsid w:val="00337A3F"/>
    <w:rsid w:val="003538C4"/>
    <w:rsid w:val="00360D75"/>
    <w:rsid w:val="00373975"/>
    <w:rsid w:val="00392EB4"/>
    <w:rsid w:val="00396C8D"/>
    <w:rsid w:val="003C0CE2"/>
    <w:rsid w:val="003D0F30"/>
    <w:rsid w:val="003D1976"/>
    <w:rsid w:val="004010B4"/>
    <w:rsid w:val="0040180E"/>
    <w:rsid w:val="004327EB"/>
    <w:rsid w:val="004366AB"/>
    <w:rsid w:val="00445E40"/>
    <w:rsid w:val="00446A92"/>
    <w:rsid w:val="0045456B"/>
    <w:rsid w:val="00456BB0"/>
    <w:rsid w:val="00457557"/>
    <w:rsid w:val="00477B77"/>
    <w:rsid w:val="00477F73"/>
    <w:rsid w:val="00484D52"/>
    <w:rsid w:val="004A6341"/>
    <w:rsid w:val="004B3DAC"/>
    <w:rsid w:val="004C7CC7"/>
    <w:rsid w:val="004E0634"/>
    <w:rsid w:val="00542CF8"/>
    <w:rsid w:val="005804A8"/>
    <w:rsid w:val="00584C2C"/>
    <w:rsid w:val="00596259"/>
    <w:rsid w:val="005B3020"/>
    <w:rsid w:val="005B54DD"/>
    <w:rsid w:val="005D2769"/>
    <w:rsid w:val="005E1973"/>
    <w:rsid w:val="005E5785"/>
    <w:rsid w:val="005E5D89"/>
    <w:rsid w:val="005F2CC0"/>
    <w:rsid w:val="005F61EE"/>
    <w:rsid w:val="006130A0"/>
    <w:rsid w:val="006178BC"/>
    <w:rsid w:val="00622631"/>
    <w:rsid w:val="00644DFB"/>
    <w:rsid w:val="006663DF"/>
    <w:rsid w:val="00670E9D"/>
    <w:rsid w:val="006830A4"/>
    <w:rsid w:val="00683660"/>
    <w:rsid w:val="00690AD1"/>
    <w:rsid w:val="006C07DD"/>
    <w:rsid w:val="006C7B58"/>
    <w:rsid w:val="006C7F0B"/>
    <w:rsid w:val="006D12EB"/>
    <w:rsid w:val="006D6392"/>
    <w:rsid w:val="006D77DD"/>
    <w:rsid w:val="006F45E4"/>
    <w:rsid w:val="00710042"/>
    <w:rsid w:val="007367C5"/>
    <w:rsid w:val="00754999"/>
    <w:rsid w:val="00767034"/>
    <w:rsid w:val="00776987"/>
    <w:rsid w:val="00783631"/>
    <w:rsid w:val="00784861"/>
    <w:rsid w:val="00794CF4"/>
    <w:rsid w:val="007B56A7"/>
    <w:rsid w:val="007D50EB"/>
    <w:rsid w:val="007F6C28"/>
    <w:rsid w:val="008044AA"/>
    <w:rsid w:val="0080475F"/>
    <w:rsid w:val="0082556C"/>
    <w:rsid w:val="00827BFA"/>
    <w:rsid w:val="008319A1"/>
    <w:rsid w:val="00841DF8"/>
    <w:rsid w:val="00845E1F"/>
    <w:rsid w:val="008469FB"/>
    <w:rsid w:val="008702C9"/>
    <w:rsid w:val="008B48FA"/>
    <w:rsid w:val="008C1552"/>
    <w:rsid w:val="008C3002"/>
    <w:rsid w:val="008C3417"/>
    <w:rsid w:val="008D486F"/>
    <w:rsid w:val="00901852"/>
    <w:rsid w:val="00903C6F"/>
    <w:rsid w:val="0092147C"/>
    <w:rsid w:val="00921E0B"/>
    <w:rsid w:val="00926147"/>
    <w:rsid w:val="00930894"/>
    <w:rsid w:val="00973B1F"/>
    <w:rsid w:val="009C6E34"/>
    <w:rsid w:val="009D2267"/>
    <w:rsid w:val="00A244E5"/>
    <w:rsid w:val="00A311D4"/>
    <w:rsid w:val="00A33051"/>
    <w:rsid w:val="00A54E74"/>
    <w:rsid w:val="00A81095"/>
    <w:rsid w:val="00A8392B"/>
    <w:rsid w:val="00AA520B"/>
    <w:rsid w:val="00AC2EC6"/>
    <w:rsid w:val="00AD1C6D"/>
    <w:rsid w:val="00AE1DD4"/>
    <w:rsid w:val="00AE2D35"/>
    <w:rsid w:val="00AF42FA"/>
    <w:rsid w:val="00AF666D"/>
    <w:rsid w:val="00B1068A"/>
    <w:rsid w:val="00B176DD"/>
    <w:rsid w:val="00B275D9"/>
    <w:rsid w:val="00B3051F"/>
    <w:rsid w:val="00B37107"/>
    <w:rsid w:val="00B67F4E"/>
    <w:rsid w:val="00B94CC7"/>
    <w:rsid w:val="00BB427B"/>
    <w:rsid w:val="00BC4128"/>
    <w:rsid w:val="00BD4B7F"/>
    <w:rsid w:val="00BF69A6"/>
    <w:rsid w:val="00C1246E"/>
    <w:rsid w:val="00C325BE"/>
    <w:rsid w:val="00C421D9"/>
    <w:rsid w:val="00C559EF"/>
    <w:rsid w:val="00C74691"/>
    <w:rsid w:val="00C92318"/>
    <w:rsid w:val="00CC2D74"/>
    <w:rsid w:val="00CD73D7"/>
    <w:rsid w:val="00CE5ACD"/>
    <w:rsid w:val="00D034F3"/>
    <w:rsid w:val="00D037DE"/>
    <w:rsid w:val="00D2202A"/>
    <w:rsid w:val="00D23552"/>
    <w:rsid w:val="00D352AF"/>
    <w:rsid w:val="00D4343F"/>
    <w:rsid w:val="00D73B0A"/>
    <w:rsid w:val="00D7403E"/>
    <w:rsid w:val="00D82039"/>
    <w:rsid w:val="00DB66D0"/>
    <w:rsid w:val="00DE68E2"/>
    <w:rsid w:val="00E022F4"/>
    <w:rsid w:val="00E053C6"/>
    <w:rsid w:val="00E07C8A"/>
    <w:rsid w:val="00E51630"/>
    <w:rsid w:val="00E53C66"/>
    <w:rsid w:val="00E90E6D"/>
    <w:rsid w:val="00E90ED5"/>
    <w:rsid w:val="00E9361F"/>
    <w:rsid w:val="00EA784F"/>
    <w:rsid w:val="00EB686D"/>
    <w:rsid w:val="00EF4818"/>
    <w:rsid w:val="00EF7E1B"/>
    <w:rsid w:val="00F10B00"/>
    <w:rsid w:val="00F35D08"/>
    <w:rsid w:val="00F531EA"/>
    <w:rsid w:val="00F57B98"/>
    <w:rsid w:val="00F665D7"/>
    <w:rsid w:val="00F9179A"/>
    <w:rsid w:val="00F96218"/>
    <w:rsid w:val="00FA0FF7"/>
    <w:rsid w:val="00FC1C3C"/>
    <w:rsid w:val="00FC47B5"/>
    <w:rsid w:val="00FC6246"/>
    <w:rsid w:val="00FC757E"/>
    <w:rsid w:val="00FD6863"/>
    <w:rsid w:val="00FE3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96879F"/>
  <w15:docId w15:val="{0EE2C7C3-9CA6-40D4-8FF6-1CB2C17E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pPr>
      <w:spacing w:line="229" w:lineRule="exact"/>
    </w:pPr>
  </w:style>
  <w:style w:type="character" w:styleId="CommentReference">
    <w:name w:val="annotation reference"/>
    <w:basedOn w:val="DefaultParagraphFont"/>
    <w:uiPriority w:val="99"/>
    <w:semiHidden/>
    <w:unhideWhenUsed/>
    <w:rsid w:val="00000F72"/>
    <w:rPr>
      <w:sz w:val="16"/>
      <w:szCs w:val="16"/>
    </w:rPr>
  </w:style>
  <w:style w:type="paragraph" w:styleId="CommentText">
    <w:name w:val="annotation text"/>
    <w:basedOn w:val="Normal"/>
    <w:link w:val="CommentTextChar"/>
    <w:uiPriority w:val="99"/>
    <w:semiHidden/>
    <w:unhideWhenUsed/>
    <w:rsid w:val="00000F72"/>
    <w:rPr>
      <w:sz w:val="20"/>
      <w:szCs w:val="20"/>
    </w:rPr>
  </w:style>
  <w:style w:type="character" w:customStyle="1" w:styleId="CommentTextChar">
    <w:name w:val="Comment Text Char"/>
    <w:basedOn w:val="DefaultParagraphFont"/>
    <w:link w:val="CommentText"/>
    <w:uiPriority w:val="99"/>
    <w:semiHidden/>
    <w:rsid w:val="00000F7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00F72"/>
    <w:rPr>
      <w:b/>
      <w:bCs/>
    </w:rPr>
  </w:style>
  <w:style w:type="character" w:customStyle="1" w:styleId="CommentSubjectChar">
    <w:name w:val="Comment Subject Char"/>
    <w:basedOn w:val="CommentTextChar"/>
    <w:link w:val="CommentSubject"/>
    <w:uiPriority w:val="99"/>
    <w:semiHidden/>
    <w:rsid w:val="00000F72"/>
    <w:rPr>
      <w:rFonts w:ascii="Arial" w:eastAsia="Arial" w:hAnsi="Arial" w:cs="Arial"/>
      <w:b/>
      <w:bCs/>
      <w:sz w:val="20"/>
      <w:szCs w:val="20"/>
    </w:rPr>
  </w:style>
  <w:style w:type="paragraph" w:styleId="BalloonText">
    <w:name w:val="Balloon Text"/>
    <w:basedOn w:val="Normal"/>
    <w:link w:val="BalloonTextChar"/>
    <w:uiPriority w:val="99"/>
    <w:semiHidden/>
    <w:unhideWhenUsed/>
    <w:rsid w:val="00000F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F72"/>
    <w:rPr>
      <w:rFonts w:ascii="Segoe UI" w:eastAsia="Arial" w:hAnsi="Segoe UI" w:cs="Segoe UI"/>
      <w:sz w:val="18"/>
      <w:szCs w:val="18"/>
    </w:rPr>
  </w:style>
  <w:style w:type="paragraph" w:styleId="Revision">
    <w:name w:val="Revision"/>
    <w:hidden/>
    <w:uiPriority w:val="99"/>
    <w:semiHidden/>
    <w:rsid w:val="00644DFB"/>
    <w:pPr>
      <w:widowControl/>
      <w:autoSpaceDE/>
      <w:autoSpaceDN/>
    </w:pPr>
    <w:rPr>
      <w:rFonts w:ascii="Arial" w:eastAsia="Arial" w:hAnsi="Arial" w:cs="Arial"/>
    </w:rPr>
  </w:style>
  <w:style w:type="paragraph" w:styleId="Header">
    <w:name w:val="header"/>
    <w:basedOn w:val="Normal"/>
    <w:link w:val="HeaderChar"/>
    <w:uiPriority w:val="99"/>
    <w:unhideWhenUsed/>
    <w:rsid w:val="00AF42FA"/>
    <w:pPr>
      <w:tabs>
        <w:tab w:val="center" w:pos="4680"/>
        <w:tab w:val="right" w:pos="9360"/>
      </w:tabs>
    </w:pPr>
  </w:style>
  <w:style w:type="character" w:customStyle="1" w:styleId="HeaderChar">
    <w:name w:val="Header Char"/>
    <w:basedOn w:val="DefaultParagraphFont"/>
    <w:link w:val="Header"/>
    <w:uiPriority w:val="99"/>
    <w:rsid w:val="00AF42FA"/>
    <w:rPr>
      <w:rFonts w:ascii="Arial" w:eastAsia="Arial" w:hAnsi="Arial" w:cs="Arial"/>
    </w:rPr>
  </w:style>
  <w:style w:type="paragraph" w:styleId="Footer">
    <w:name w:val="footer"/>
    <w:basedOn w:val="Normal"/>
    <w:link w:val="FooterChar"/>
    <w:uiPriority w:val="99"/>
    <w:unhideWhenUsed/>
    <w:rsid w:val="00AF42FA"/>
    <w:pPr>
      <w:tabs>
        <w:tab w:val="center" w:pos="4680"/>
        <w:tab w:val="right" w:pos="9360"/>
      </w:tabs>
    </w:pPr>
  </w:style>
  <w:style w:type="character" w:customStyle="1" w:styleId="FooterChar">
    <w:name w:val="Footer Char"/>
    <w:basedOn w:val="DefaultParagraphFont"/>
    <w:link w:val="Footer"/>
    <w:uiPriority w:val="99"/>
    <w:rsid w:val="00AF42FA"/>
    <w:rPr>
      <w:rFonts w:ascii="Arial" w:eastAsia="Arial" w:hAnsi="Arial" w:cs="Arial"/>
    </w:rPr>
  </w:style>
  <w:style w:type="character" w:styleId="Hyperlink">
    <w:name w:val="Hyperlink"/>
    <w:basedOn w:val="DefaultParagraphFont"/>
    <w:uiPriority w:val="99"/>
    <w:unhideWhenUsed/>
    <w:rsid w:val="00305CF0"/>
    <w:rPr>
      <w:color w:val="0000FF" w:themeColor="hyperlink"/>
      <w:u w:val="single"/>
    </w:rPr>
  </w:style>
  <w:style w:type="character" w:styleId="FollowedHyperlink">
    <w:name w:val="FollowedHyperlink"/>
    <w:basedOn w:val="DefaultParagraphFont"/>
    <w:uiPriority w:val="99"/>
    <w:semiHidden/>
    <w:unhideWhenUsed/>
    <w:rsid w:val="00305CF0"/>
    <w:rPr>
      <w:color w:val="800080" w:themeColor="followedHyperlink"/>
      <w:u w:val="single"/>
    </w:rPr>
  </w:style>
  <w:style w:type="character" w:styleId="UnresolvedMention">
    <w:name w:val="Unresolved Mention"/>
    <w:basedOn w:val="DefaultParagraphFont"/>
    <w:uiPriority w:val="99"/>
    <w:semiHidden/>
    <w:unhideWhenUsed/>
    <w:rsid w:val="00396C8D"/>
    <w:rPr>
      <w:color w:val="605E5C"/>
      <w:shd w:val="clear" w:color="auto" w:fill="E1DFDD"/>
    </w:rPr>
  </w:style>
  <w:style w:type="paragraph" w:styleId="NoSpacing">
    <w:name w:val="No Spacing"/>
    <w:uiPriority w:val="1"/>
    <w:qFormat/>
    <w:rsid w:val="005E5785"/>
    <w:pPr>
      <w:widowControl/>
      <w:autoSpaceDE/>
      <w:autoSpaceDN/>
    </w:pPr>
    <w:rPr>
      <w:rFonts w:ascii="Calibri" w:eastAsia="Calibri" w:hAnsi="Calibri" w:cs="Times New Roman"/>
    </w:rPr>
  </w:style>
  <w:style w:type="paragraph" w:styleId="NormalWeb">
    <w:name w:val="Normal (Web)"/>
    <w:basedOn w:val="Normal"/>
    <w:uiPriority w:val="99"/>
    <w:unhideWhenUsed/>
    <w:rsid w:val="00F35D08"/>
    <w:pPr>
      <w:widowControl/>
      <w:autoSpaceDE/>
      <w:autoSpaceDN/>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F53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1631C"/>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31631C"/>
  </w:style>
  <w:style w:type="character" w:customStyle="1" w:styleId="eop">
    <w:name w:val="eop"/>
    <w:basedOn w:val="DefaultParagraphFont"/>
    <w:rsid w:val="003163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460391">
      <w:bodyDiv w:val="1"/>
      <w:marLeft w:val="0"/>
      <w:marRight w:val="0"/>
      <w:marTop w:val="0"/>
      <w:marBottom w:val="0"/>
      <w:divBdr>
        <w:top w:val="none" w:sz="0" w:space="0" w:color="auto"/>
        <w:left w:val="none" w:sz="0" w:space="0" w:color="auto"/>
        <w:bottom w:val="none" w:sz="0" w:space="0" w:color="auto"/>
        <w:right w:val="none" w:sz="0" w:space="0" w:color="auto"/>
      </w:divBdr>
    </w:div>
    <w:div w:id="665284214">
      <w:bodyDiv w:val="1"/>
      <w:marLeft w:val="0"/>
      <w:marRight w:val="0"/>
      <w:marTop w:val="0"/>
      <w:marBottom w:val="0"/>
      <w:divBdr>
        <w:top w:val="none" w:sz="0" w:space="0" w:color="auto"/>
        <w:left w:val="none" w:sz="0" w:space="0" w:color="auto"/>
        <w:bottom w:val="none" w:sz="0" w:space="0" w:color="auto"/>
        <w:right w:val="none" w:sz="0" w:space="0" w:color="auto"/>
      </w:divBdr>
    </w:div>
    <w:div w:id="1297835810">
      <w:bodyDiv w:val="1"/>
      <w:marLeft w:val="0"/>
      <w:marRight w:val="0"/>
      <w:marTop w:val="0"/>
      <w:marBottom w:val="0"/>
      <w:divBdr>
        <w:top w:val="none" w:sz="0" w:space="0" w:color="auto"/>
        <w:left w:val="none" w:sz="0" w:space="0" w:color="auto"/>
        <w:bottom w:val="none" w:sz="0" w:space="0" w:color="auto"/>
        <w:right w:val="none" w:sz="0" w:space="0" w:color="auto"/>
      </w:divBdr>
    </w:div>
    <w:div w:id="13015004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D702AA7-C9EA-8243-BEC7-FF448B010566}">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TotalTime>
  <Pages>1</Pages>
  <Words>274</Words>
  <Characters>1565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INFORMATION ATTACHMENT</vt:lpstr>
    </vt:vector>
  </TitlesOfParts>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ATTACHMENT</dc:title>
  <dc:creator>dgreen</dc:creator>
  <cp:lastModifiedBy>Sheryl Adams</cp:lastModifiedBy>
  <cp:revision>2</cp:revision>
  <cp:lastPrinted>2024-09-12T20:11:00Z</cp:lastPrinted>
  <dcterms:created xsi:type="dcterms:W3CDTF">2026-08-06T17:28:00Z</dcterms:created>
  <dcterms:modified xsi:type="dcterms:W3CDTF">2026-08-06T17:28:00Z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2017-10-06T00:00:00Z</vt:filetime>
  </property>
  <property fmtid="{D5CDD505-2E9C-101B-9397-08002B2CF9AE}" pid="3" name="Creator">
    <vt:lpwstr>Microsoft® Word 2016</vt:lpwstr>
  </property>
  <property fmtid="{D5CDD505-2E9C-101B-9397-08002B2CF9AE}" pid="4" name="LastSaved">
    <vt:filetime>2020-10-09T00:00:00Z</vt:filetime>
  </property>
  <property fmtid="{D5CDD505-2E9C-101B-9397-08002B2CF9AE}" pid="5" name="grammarly_documentId">
    <vt:lpwstr>documentId_7285</vt:lpwstr>
  </property>
  <property fmtid="{D5CDD505-2E9C-101B-9397-08002B2CF9AE}" pid="6" name="grammarly_documentContext">
    <vt:lpwstr>{"goals":[],"domain":"general","emotions":[],"dialect":"american"}</vt:lpwstr>
  </property>
  <property fmtid="{D5CDD505-2E9C-101B-9397-08002B2CF9AE}" pid="7" name="GrammarlyDocumentId">
    <vt:lpwstr>9a9e988f30e06e64bc06d0e6deeb916e648e98e105bc0fa0b1dca9495988fc63</vt:lpwstr>
  </property>
</Properties>
</file>